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BD" w:rsidRDefault="004656BD" w:rsidP="004656B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Pr="00857E4C" w:rsidRDefault="00B163EB" w:rsidP="004656B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XSpec="center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924071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33173093"/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481761" w:rsidRDefault="004656BD" w:rsidP="008F4F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16C1A">
              <w:rPr>
                <w:rFonts w:ascii="Arial" w:hAnsi="Arial" w:cs="Arial"/>
                <w:sz w:val="20"/>
                <w:szCs w:val="20"/>
              </w:rPr>
              <w:t>Programa a costo directo de materiales</w:t>
            </w:r>
          </w:p>
        </w:tc>
      </w:tr>
      <w:bookmarkEnd w:id="0"/>
      <w:tr w:rsidR="00924071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613A6B" w:rsidP="00E014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de Contratos de Obra Pública y Servicios relacionados con las mismas</w:t>
            </w:r>
            <w:r w:rsidR="00E014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613A6B" w:rsidP="00481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de Propuestas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14F1E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7A6DA5" w:rsidP="006A206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 cumplimiento al requerimiento de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2064">
              <w:rPr>
                <w:rFonts w:ascii="Arial" w:hAnsi="Arial" w:cs="Arial"/>
                <w:sz w:val="20"/>
                <w:szCs w:val="20"/>
              </w:rPr>
              <w:t>p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roporcionar elementos para determinar la estructura de Indirectos asignada a los Trabajos y determinar si corresponden a los currículos </w:t>
            </w:r>
          </w:p>
        </w:tc>
      </w:tr>
      <w:tr w:rsidR="00414F1E" w:rsidRPr="002A01D6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A2064" w:rsidRDefault="006A2064" w:rsidP="005001E2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4F1E" w:rsidRDefault="006A2064" w:rsidP="005001E2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 inciso A, Fracción XI c</w:t>
            </w:r>
            <w:r w:rsidRPr="006A2064">
              <w:rPr>
                <w:rFonts w:ascii="Arial" w:hAnsi="Arial" w:cs="Arial"/>
                <w:sz w:val="20"/>
                <w:szCs w:val="20"/>
              </w:rPr>
              <w:t xml:space="preserve">)  </w:t>
            </w:r>
            <w:r w:rsidR="005001E2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C114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>
              <w:rPr>
                <w:rFonts w:ascii="Arial" w:hAnsi="Arial" w:cs="Arial"/>
                <w:sz w:val="20"/>
                <w:szCs w:val="20"/>
              </w:rPr>
              <w:t>R</w:t>
            </w:r>
            <w:r w:rsidR="00857E4C" w:rsidRPr="00857E4C">
              <w:rPr>
                <w:rFonts w:ascii="Arial" w:hAnsi="Arial" w:cs="Arial"/>
                <w:sz w:val="20"/>
                <w:szCs w:val="20"/>
              </w:rPr>
              <w:t xml:space="preserve">eglamento de la </w:t>
            </w:r>
            <w:r w:rsidR="002A01D6">
              <w:rPr>
                <w:rFonts w:ascii="Arial" w:hAnsi="Arial" w:cs="Arial"/>
                <w:sz w:val="20"/>
                <w:szCs w:val="20"/>
              </w:rPr>
              <w:t>Ley de Obras Públicas</w:t>
            </w:r>
            <w:r w:rsidR="00A5317E" w:rsidRPr="00857E4C">
              <w:rPr>
                <w:rFonts w:ascii="Arial" w:hAnsi="Arial" w:cs="Arial"/>
                <w:sz w:val="20"/>
                <w:szCs w:val="20"/>
              </w:rPr>
              <w:t xml:space="preserve"> y Servicios </w:t>
            </w:r>
            <w:r w:rsidR="00E5738B" w:rsidRPr="00857E4C">
              <w:rPr>
                <w:rFonts w:ascii="Arial" w:hAnsi="Arial" w:cs="Arial"/>
                <w:sz w:val="20"/>
                <w:szCs w:val="20"/>
              </w:rPr>
              <w:t>relacionados con las mismas</w:t>
            </w:r>
            <w:r w:rsidR="002D1166">
              <w:rPr>
                <w:rFonts w:ascii="Arial" w:hAnsi="Arial" w:cs="Arial"/>
                <w:sz w:val="20"/>
                <w:szCs w:val="20"/>
              </w:rPr>
              <w:t xml:space="preserve"> (R</w:t>
            </w:r>
            <w:r w:rsidR="002D1166" w:rsidRPr="00A13B6F">
              <w:rPr>
                <w:rFonts w:ascii="Arial" w:hAnsi="Arial" w:cs="Arial"/>
                <w:sz w:val="20"/>
                <w:szCs w:val="20"/>
              </w:rPr>
              <w:t>LOPSRM</w:t>
            </w:r>
            <w:r w:rsidR="002D1166">
              <w:rPr>
                <w:rFonts w:ascii="Arial" w:hAnsi="Arial" w:cs="Arial"/>
                <w:sz w:val="20"/>
                <w:szCs w:val="20"/>
              </w:rPr>
              <w:t>)</w:t>
            </w:r>
            <w:r w:rsidR="00A5317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5317E" w:rsidRPr="002A01D6" w:rsidRDefault="00A5317E" w:rsidP="007166B0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3EB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857E4C" w:rsidRDefault="007A6DA5" w:rsidP="00E5738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997">
              <w:rPr>
                <w:rFonts w:ascii="Arial" w:hAnsi="Arial" w:cs="Arial"/>
                <w:sz w:val="20"/>
                <w:szCs w:val="20"/>
              </w:rPr>
              <w:t xml:space="preserve">“El </w:t>
            </w:r>
            <w:r w:rsidR="00E5738B" w:rsidRPr="00B60997">
              <w:rPr>
                <w:rFonts w:ascii="Arial" w:hAnsi="Arial" w:cs="Arial"/>
                <w:sz w:val="20"/>
                <w:szCs w:val="20"/>
              </w:rPr>
              <w:t>Licitante</w:t>
            </w:r>
            <w:r w:rsidRPr="00B60997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A85E53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5001E2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En computador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 o manualmente con letra y números legibles.</w:t>
            </w:r>
          </w:p>
        </w:tc>
      </w:tr>
      <w:tr w:rsidR="00A85E53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7A6DA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Cada v</w:t>
            </w:r>
            <w:r w:rsidR="003E0F44">
              <w:rPr>
                <w:rFonts w:ascii="Arial" w:hAnsi="Arial" w:cs="Arial"/>
                <w:sz w:val="20"/>
                <w:szCs w:val="20"/>
              </w:rPr>
              <w:t xml:space="preserve">ez que se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presenta una nueva propuesta en una Licitación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Obra Pública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7A6DA5">
              <w:rPr>
                <w:rFonts w:ascii="Arial" w:hAnsi="Arial" w:cs="Arial"/>
                <w:sz w:val="20"/>
                <w:szCs w:val="20"/>
              </w:rPr>
              <w:t>Servicios relacionados con las mismas</w:t>
            </w:r>
            <w:r w:rsidR="00A807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857E4C" w:rsidRDefault="007A6DA5" w:rsidP="007A6D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Original, que se entrega incluido en el sobre de la propuesta.</w:t>
            </w:r>
          </w:p>
        </w:tc>
      </w:tr>
      <w:tr w:rsidR="00414F1E" w:rsidRPr="00857E4C" w:rsidTr="004656BD">
        <w:trPr>
          <w:cantSplit/>
          <w:trHeight w:val="340"/>
        </w:trPr>
        <w:tc>
          <w:tcPr>
            <w:tcW w:w="8335" w:type="dxa"/>
            <w:gridSpan w:val="2"/>
            <w:shd w:val="clear" w:color="auto" w:fill="FFFFFF"/>
            <w:vAlign w:val="center"/>
          </w:tcPr>
          <w:p w:rsidR="004656BD" w:rsidRDefault="004656BD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4656BD" w:rsidRPr="00857E4C" w:rsidRDefault="004656BD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656BD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Área</w:t>
            </w:r>
            <w:r w:rsidR="00446178">
              <w:rPr>
                <w:rFonts w:ascii="Arial" w:hAnsi="Arial" w:cs="Arial"/>
                <w:sz w:val="20"/>
                <w:szCs w:val="20"/>
              </w:rPr>
              <w:t xml:space="preserve"> contratante</w:t>
            </w:r>
          </w:p>
        </w:tc>
      </w:tr>
      <w:tr w:rsidR="006304B1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6304B1" w:rsidRPr="00857E4C" w:rsidRDefault="006304B1" w:rsidP="00203B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335" w:type="dxa"/>
            <w:shd w:val="clear" w:color="auto" w:fill="FFFFFF"/>
            <w:vAlign w:val="center"/>
          </w:tcPr>
          <w:p w:rsidR="006304B1" w:rsidRPr="00857E4C" w:rsidRDefault="006304B1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4656B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656BD" w:rsidRDefault="004656BD" w:rsidP="004656B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656BD" w:rsidRDefault="004656BD" w:rsidP="004656B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857E4C" w:rsidRPr="00857E4C" w:rsidRDefault="00857E4C" w:rsidP="004656B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57E4C" w:rsidP="004656B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 xml:space="preserve">Este documento debe ser </w:t>
      </w:r>
      <w:r w:rsidR="007A6DA5">
        <w:rPr>
          <w:rFonts w:ascii="Arial" w:hAnsi="Arial" w:cs="Arial"/>
          <w:sz w:val="20"/>
          <w:szCs w:val="20"/>
        </w:rPr>
        <w:t>formulado por “El Licitante”</w:t>
      </w:r>
      <w:r w:rsidR="00A5317E">
        <w:rPr>
          <w:rFonts w:ascii="Arial" w:hAnsi="Arial" w:cs="Arial"/>
          <w:sz w:val="20"/>
          <w:szCs w:val="20"/>
        </w:rPr>
        <w:t>.</w:t>
      </w:r>
    </w:p>
    <w:p w:rsidR="00B95D0D" w:rsidRDefault="00857E4C" w:rsidP="004656B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 w:rsidR="008F4FB4">
        <w:rPr>
          <w:rFonts w:ascii="Arial" w:hAnsi="Arial" w:cs="Arial"/>
          <w:sz w:val="20"/>
          <w:szCs w:val="20"/>
        </w:rPr>
        <w:t>original de este documento debe</w:t>
      </w:r>
      <w:r w:rsidRPr="00FA6461">
        <w:rPr>
          <w:rFonts w:ascii="Arial" w:hAnsi="Arial" w:cs="Arial"/>
          <w:sz w:val="20"/>
          <w:szCs w:val="20"/>
        </w:rPr>
        <w:t xml:space="preserve"> </w:t>
      </w:r>
      <w:r w:rsidR="009E245A">
        <w:rPr>
          <w:rFonts w:ascii="Arial" w:hAnsi="Arial" w:cs="Arial"/>
          <w:sz w:val="20"/>
          <w:szCs w:val="20"/>
        </w:rPr>
        <w:t xml:space="preserve">ser </w:t>
      </w:r>
      <w:r w:rsidR="008F4FB4">
        <w:rPr>
          <w:rFonts w:ascii="Arial" w:hAnsi="Arial" w:cs="Arial"/>
          <w:sz w:val="20"/>
          <w:szCs w:val="20"/>
        </w:rPr>
        <w:t>firmad</w:t>
      </w:r>
      <w:r w:rsidRPr="00FA6461">
        <w:rPr>
          <w:rFonts w:ascii="Arial" w:hAnsi="Arial" w:cs="Arial"/>
          <w:sz w:val="20"/>
          <w:szCs w:val="20"/>
        </w:rPr>
        <w:t>o autógrafamente</w:t>
      </w:r>
      <w:r w:rsidR="009E245A">
        <w:rPr>
          <w:rFonts w:ascii="Arial" w:hAnsi="Arial" w:cs="Arial"/>
          <w:sz w:val="20"/>
          <w:szCs w:val="20"/>
        </w:rPr>
        <w:t>.</w:t>
      </w:r>
    </w:p>
    <w:p w:rsidR="008F4FB4" w:rsidRDefault="00A37601" w:rsidP="004656B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elaborar en papel </w:t>
      </w:r>
      <w:r w:rsidR="00DA20C1">
        <w:rPr>
          <w:rFonts w:ascii="Arial" w:hAnsi="Arial" w:cs="Arial"/>
          <w:sz w:val="20"/>
          <w:szCs w:val="20"/>
        </w:rPr>
        <w:t>membretado de “El Licitante”</w:t>
      </w:r>
      <w:r>
        <w:rPr>
          <w:rFonts w:ascii="Arial" w:hAnsi="Arial" w:cs="Arial"/>
          <w:sz w:val="20"/>
          <w:szCs w:val="20"/>
        </w:rPr>
        <w:t xml:space="preserve"> en virtud de los efectos</w:t>
      </w:r>
      <w:r w:rsidR="002A01D6">
        <w:rPr>
          <w:rFonts w:ascii="Arial" w:hAnsi="Arial" w:cs="Arial"/>
          <w:sz w:val="20"/>
          <w:szCs w:val="20"/>
        </w:rPr>
        <w:t xml:space="preserve"> legales que tiene el documento.</w:t>
      </w:r>
      <w:r w:rsidR="00740FAE" w:rsidRPr="00740FAE">
        <w:rPr>
          <w:rFonts w:ascii="Arial" w:hAnsi="Arial" w:cs="Arial"/>
          <w:sz w:val="20"/>
          <w:szCs w:val="20"/>
        </w:rPr>
        <w:t xml:space="preserve"> </w:t>
      </w:r>
    </w:p>
    <w:p w:rsidR="00A37601" w:rsidRPr="008F4FB4" w:rsidRDefault="008F4FB4" w:rsidP="004656B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F4FB4">
        <w:rPr>
          <w:rFonts w:ascii="Arial" w:hAnsi="Arial" w:cs="Arial"/>
          <w:sz w:val="20"/>
          <w:szCs w:val="20"/>
        </w:rPr>
        <w:t xml:space="preserve">El contenido de este documento permite que se acredite la experiencia y capacidad técnica de ”EL LICITANTE” en este tipo de obras al demostrar que el equipo seleccionado son las adecuadas para desarrollar el trabajo en las condiciones y con el procedimiento propuesto y cumple con lo establecido el Artículo 33 </w:t>
      </w:r>
      <w:proofErr w:type="spellStart"/>
      <w:r w:rsidRPr="008F4FB4">
        <w:rPr>
          <w:rFonts w:ascii="Arial" w:hAnsi="Arial" w:cs="Arial"/>
          <w:sz w:val="20"/>
          <w:szCs w:val="20"/>
        </w:rPr>
        <w:t>Fracc</w:t>
      </w:r>
      <w:proofErr w:type="spellEnd"/>
      <w:r w:rsidRPr="008F4FB4">
        <w:rPr>
          <w:rFonts w:ascii="Arial" w:hAnsi="Arial" w:cs="Arial"/>
          <w:sz w:val="20"/>
          <w:szCs w:val="20"/>
        </w:rPr>
        <w:t xml:space="preserve">. XX de la LOPSRM, Art. 36 </w:t>
      </w:r>
      <w:proofErr w:type="spellStart"/>
      <w:r w:rsidRPr="008F4FB4">
        <w:rPr>
          <w:rFonts w:ascii="Arial" w:hAnsi="Arial" w:cs="Arial"/>
          <w:sz w:val="20"/>
          <w:szCs w:val="20"/>
        </w:rPr>
        <w:t>Fracc</w:t>
      </w:r>
      <w:proofErr w:type="spellEnd"/>
      <w:r w:rsidRPr="008F4FB4">
        <w:rPr>
          <w:rFonts w:ascii="Arial" w:hAnsi="Arial" w:cs="Arial"/>
          <w:sz w:val="20"/>
          <w:szCs w:val="20"/>
        </w:rPr>
        <w:t>. VI A II , 26 VII, del RLOPSRM.BASE DÉCIMA SEGUNDA Inciso a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,b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,d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,r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,s), DÉCIMA TERCERA Inciso 24 de las Bases de Licitación</w:t>
      </w:r>
    </w:p>
    <w:p w:rsidR="00740FAE" w:rsidRDefault="00740FA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4656B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0FAE" w:rsidRDefault="00740FAE" w:rsidP="004656BD">
      <w:pPr>
        <w:framePr w:hSpace="141" w:wrap="around" w:vAnchor="text" w:hAnchor="margin" w:y="160"/>
        <w:tabs>
          <w:tab w:val="left" w:pos="765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:rsidR="00FA6461" w:rsidRPr="004656BD" w:rsidRDefault="00FA6461" w:rsidP="004656B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GUÍA DE LLENADO</w:t>
      </w:r>
    </w:p>
    <w:p w:rsidR="004656BD" w:rsidRPr="00857E4C" w:rsidRDefault="004656BD" w:rsidP="004656B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7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08"/>
        <w:gridCol w:w="9632"/>
      </w:tblGrid>
      <w:tr w:rsidR="00446178" w:rsidRPr="00857E4C" w:rsidTr="007D71BC">
        <w:trPr>
          <w:cantSplit/>
          <w:tblHeader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446178" w:rsidRPr="00857E4C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32" w:type="dxa"/>
            <w:shd w:val="clear" w:color="auto" w:fill="FFFFFF"/>
            <w:vAlign w:val="center"/>
          </w:tcPr>
          <w:p w:rsidR="00446178" w:rsidRPr="00857E4C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972A57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32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AÑO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año o ejercicio fiscal en que se ejecutan los trabajos.</w:t>
            </w:r>
          </w:p>
          <w:p w:rsidR="00446178" w:rsidRPr="00857E4C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2009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972A57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32" w:type="dxa"/>
            <w:shd w:val="clear" w:color="auto" w:fill="FFFFFF"/>
          </w:tcPr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MES</w:t>
            </w:r>
          </w:p>
          <w:p w:rsidR="00446178" w:rsidRDefault="00446178" w:rsidP="00446178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Indicar</w:t>
            </w:r>
            <w:r w:rsidRPr="005A283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el nombre del mes o su abreviatura, en que se desarrollan los trabajos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46178" w:rsidRPr="004656BD" w:rsidRDefault="00446178" w:rsidP="004656BD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673C2">
              <w:rPr>
                <w:rFonts w:ascii="Arial" w:hAnsi="Arial"/>
                <w:b/>
                <w:bCs/>
                <w:sz w:val="20"/>
                <w:szCs w:val="20"/>
              </w:rPr>
              <w:t xml:space="preserve">Por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ejemplo: Enero, Febrero,...   Ene, Feb,…</w:t>
            </w:r>
          </w:p>
        </w:tc>
      </w:tr>
      <w:tr w:rsidR="00446178" w:rsidRPr="00857E4C" w:rsidTr="00DB3D2B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DB3D2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DB3D2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DB3D2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32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QUINCENA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número de la quincena que corresponda 1ª, 2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ª .</w:t>
            </w:r>
            <w:proofErr w:type="gramEnd"/>
          </w:p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1ª,2ª.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632" w:type="dxa"/>
            <w:shd w:val="clear" w:color="auto" w:fill="FFFFFF"/>
          </w:tcPr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clave o número que identifica al concepto.</w:t>
            </w:r>
          </w:p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1.11.111. b),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ó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1.-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ó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A, etc.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632" w:type="dxa"/>
            <w:shd w:val="clear" w:color="auto" w:fill="FFFFFF"/>
          </w:tcPr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CONCEPTO DE OBRA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Descripción del concepto de trabajo tal cual se manifiesta en el catálogo de conceptos de concurso</w:t>
            </w:r>
          </w:p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Elaboración de carpeta hidráulica con agregado máximo ¾”, R-N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32" w:type="dxa"/>
            <w:shd w:val="clear" w:color="auto" w:fill="FFFFFF"/>
          </w:tcPr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unidad de medida con que se paga el concepto de trabajo tal cual se manifiesta en el catálogo de conceptos de concurso.</w:t>
            </w:r>
          </w:p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m3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446178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632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4"/>
                <w:szCs w:val="20"/>
              </w:rPr>
            </w:pPr>
          </w:p>
          <w:p w:rsidR="004656BD" w:rsidRPr="004656BD" w:rsidRDefault="004656BD" w:rsidP="00446178">
            <w:pPr>
              <w:spacing w:after="0" w:line="240" w:lineRule="auto"/>
              <w:jc w:val="both"/>
              <w:rPr>
                <w:rFonts w:ascii="Arial" w:hAnsi="Arial" w:cs="Arial"/>
                <w:sz w:val="4"/>
                <w:szCs w:val="20"/>
              </w:rPr>
            </w:pP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a ejecutar en cada quincena del concepto referido conforme a la unidad de medida señalada con aproximación a centésimas.</w:t>
            </w: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de los trabajos a ejecutar en cada quincena del concepto referido conforme a la cantidad señalada con aproximación a centavos.</w:t>
            </w:r>
          </w:p>
          <w:p w:rsidR="00446178" w:rsidRPr="004656B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446178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632" w:type="dxa"/>
            <w:shd w:val="clear" w:color="auto" w:fill="FFFFFF"/>
          </w:tcPr>
          <w:p w:rsidR="00446178" w:rsidRPr="004656B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4"/>
                <w:szCs w:val="20"/>
              </w:rPr>
            </w:pP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total o suma a ejecutar del concepto referido en los períodos marcados conforme a la unidad de medida señalada con aproximación a centésimas.</w:t>
            </w: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total o suma a ejecutar del concepto referido en los períodos marcados conforme a la unidad de cantidad señalada con aproximación a centavos.</w:t>
            </w:r>
          </w:p>
          <w:p w:rsidR="00446178" w:rsidRPr="004656B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632" w:type="dxa"/>
            <w:shd w:val="clear" w:color="auto" w:fill="FFFFFF"/>
          </w:tcPr>
          <w:p w:rsidR="00446178" w:rsidRPr="0038534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LA EMPRESA O PERSONA FÍSICA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Indicar el nombre o Razón Social de la empresa o empresas que adquirieron las bases de la licitación, no acrónimos ni nombres comerciales.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Proyectos y Estudios Internacionales, S.A de C.V.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446178">
              <w:rPr>
                <w:rFonts w:ascii="Arial" w:hAnsi="Arial" w:cs="Arial"/>
                <w:sz w:val="20"/>
                <w:szCs w:val="20"/>
              </w:rPr>
              <w:t>.1</w:t>
            </w: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bookmarkStart w:id="1" w:name="_GoBack"/>
            <w:bookmarkEnd w:id="1"/>
            <w:r w:rsidR="00446178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632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FIRMA,…</w:t>
            </w:r>
          </w:p>
          <w:p w:rsidR="00446178" w:rsidRDefault="00446178" w:rsidP="004461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46178" w:rsidRDefault="001B6D65" w:rsidP="004461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  <mc:AlternateContent>
                <mc:Choice Requires="wpc">
                  <w:drawing>
                    <wp:inline distT="0" distB="0" distL="0" distR="0" wp14:anchorId="1057203A" wp14:editId="797C1999">
                      <wp:extent cx="1398905" cy="1104900"/>
                      <wp:effectExtent l="0" t="0" r="10795" b="0"/>
                      <wp:docPr id="115" name="Lienzo 1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" name="Freeform 117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470764" y="79200"/>
                                  <a:ext cx="281120" cy="728420"/>
                                </a:xfrm>
                                <a:custGeom>
                                  <a:avLst/>
                                  <a:gdLst>
                                    <a:gd name="T0" fmla="*/ 150 w 457"/>
                                    <a:gd name="T1" fmla="*/ 891 h 1435"/>
                                    <a:gd name="T2" fmla="*/ 246 w 457"/>
                                    <a:gd name="T3" fmla="*/ 635 h 1435"/>
                                    <a:gd name="T4" fmla="*/ 374 w 457"/>
                                    <a:gd name="T5" fmla="*/ 283 h 1435"/>
                                    <a:gd name="T6" fmla="*/ 416 w 457"/>
                                    <a:gd name="T7" fmla="*/ 134 h 1435"/>
                                    <a:gd name="T8" fmla="*/ 438 w 457"/>
                                    <a:gd name="T9" fmla="*/ 70 h 1435"/>
                                    <a:gd name="T10" fmla="*/ 448 w 457"/>
                                    <a:gd name="T11" fmla="*/ 38 h 1435"/>
                                    <a:gd name="T12" fmla="*/ 395 w 457"/>
                                    <a:gd name="T13" fmla="*/ 219 h 1435"/>
                                    <a:gd name="T14" fmla="*/ 331 w 457"/>
                                    <a:gd name="T15" fmla="*/ 475 h 1435"/>
                                    <a:gd name="T16" fmla="*/ 203 w 457"/>
                                    <a:gd name="T17" fmla="*/ 774 h 1435"/>
                                    <a:gd name="T18" fmla="*/ 118 w 457"/>
                                    <a:gd name="T19" fmla="*/ 1051 h 1435"/>
                                    <a:gd name="T20" fmla="*/ 0 w 457"/>
                                    <a:gd name="T21" fmla="*/ 1435 h 14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57" h="1435">
                                      <a:moveTo>
                                        <a:pt x="150" y="891"/>
                                      </a:moveTo>
                                      <a:cubicBezTo>
                                        <a:pt x="215" y="786"/>
                                        <a:pt x="208" y="754"/>
                                        <a:pt x="246" y="635"/>
                                      </a:cubicBezTo>
                                      <a:cubicBezTo>
                                        <a:pt x="284" y="517"/>
                                        <a:pt x="339" y="402"/>
                                        <a:pt x="374" y="283"/>
                                      </a:cubicBezTo>
                                      <a:cubicBezTo>
                                        <a:pt x="457" y="0"/>
                                        <a:pt x="349" y="315"/>
                                        <a:pt x="416" y="134"/>
                                      </a:cubicBezTo>
                                      <a:cubicBezTo>
                                        <a:pt x="424" y="113"/>
                                        <a:pt x="431" y="91"/>
                                        <a:pt x="438" y="70"/>
                                      </a:cubicBezTo>
                                      <a:cubicBezTo>
                                        <a:pt x="442" y="59"/>
                                        <a:pt x="450" y="27"/>
                                        <a:pt x="448" y="38"/>
                                      </a:cubicBezTo>
                                      <a:cubicBezTo>
                                        <a:pt x="427" y="150"/>
                                        <a:pt x="451" y="37"/>
                                        <a:pt x="395" y="219"/>
                                      </a:cubicBezTo>
                                      <a:cubicBezTo>
                                        <a:pt x="369" y="303"/>
                                        <a:pt x="361" y="392"/>
                                        <a:pt x="331" y="475"/>
                                      </a:cubicBezTo>
                                      <a:cubicBezTo>
                                        <a:pt x="294" y="577"/>
                                        <a:pt x="237" y="671"/>
                                        <a:pt x="203" y="774"/>
                                      </a:cubicBezTo>
                                      <a:cubicBezTo>
                                        <a:pt x="68" y="1181"/>
                                        <a:pt x="215" y="730"/>
                                        <a:pt x="118" y="1051"/>
                                      </a:cubicBezTo>
                                      <a:cubicBezTo>
                                        <a:pt x="81" y="1175"/>
                                        <a:pt x="0" y="1303"/>
                                        <a:pt x="0" y="14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118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623037" y="232023"/>
                                  <a:ext cx="281120" cy="727862"/>
                                </a:xfrm>
                                <a:custGeom>
                                  <a:avLst/>
                                  <a:gdLst>
                                    <a:gd name="T0" fmla="*/ 150 w 457"/>
                                    <a:gd name="T1" fmla="*/ 891 h 1435"/>
                                    <a:gd name="T2" fmla="*/ 246 w 457"/>
                                    <a:gd name="T3" fmla="*/ 635 h 1435"/>
                                    <a:gd name="T4" fmla="*/ 374 w 457"/>
                                    <a:gd name="T5" fmla="*/ 283 h 1435"/>
                                    <a:gd name="T6" fmla="*/ 416 w 457"/>
                                    <a:gd name="T7" fmla="*/ 134 h 1435"/>
                                    <a:gd name="T8" fmla="*/ 438 w 457"/>
                                    <a:gd name="T9" fmla="*/ 70 h 1435"/>
                                    <a:gd name="T10" fmla="*/ 448 w 457"/>
                                    <a:gd name="T11" fmla="*/ 38 h 1435"/>
                                    <a:gd name="T12" fmla="*/ 395 w 457"/>
                                    <a:gd name="T13" fmla="*/ 219 h 1435"/>
                                    <a:gd name="T14" fmla="*/ 331 w 457"/>
                                    <a:gd name="T15" fmla="*/ 475 h 1435"/>
                                    <a:gd name="T16" fmla="*/ 203 w 457"/>
                                    <a:gd name="T17" fmla="*/ 774 h 1435"/>
                                    <a:gd name="T18" fmla="*/ 118 w 457"/>
                                    <a:gd name="T19" fmla="*/ 1051 h 1435"/>
                                    <a:gd name="T20" fmla="*/ 0 w 457"/>
                                    <a:gd name="T21" fmla="*/ 1435 h 14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57" h="1435">
                                      <a:moveTo>
                                        <a:pt x="150" y="891"/>
                                      </a:moveTo>
                                      <a:cubicBezTo>
                                        <a:pt x="215" y="786"/>
                                        <a:pt x="208" y="754"/>
                                        <a:pt x="246" y="635"/>
                                      </a:cubicBezTo>
                                      <a:cubicBezTo>
                                        <a:pt x="284" y="517"/>
                                        <a:pt x="339" y="402"/>
                                        <a:pt x="374" y="283"/>
                                      </a:cubicBezTo>
                                      <a:cubicBezTo>
                                        <a:pt x="457" y="0"/>
                                        <a:pt x="349" y="315"/>
                                        <a:pt x="416" y="134"/>
                                      </a:cubicBezTo>
                                      <a:cubicBezTo>
                                        <a:pt x="424" y="113"/>
                                        <a:pt x="431" y="91"/>
                                        <a:pt x="438" y="70"/>
                                      </a:cubicBezTo>
                                      <a:cubicBezTo>
                                        <a:pt x="442" y="59"/>
                                        <a:pt x="450" y="27"/>
                                        <a:pt x="448" y="38"/>
                                      </a:cubicBezTo>
                                      <a:cubicBezTo>
                                        <a:pt x="427" y="150"/>
                                        <a:pt x="451" y="37"/>
                                        <a:pt x="395" y="219"/>
                                      </a:cubicBezTo>
                                      <a:cubicBezTo>
                                        <a:pt x="369" y="303"/>
                                        <a:pt x="361" y="392"/>
                                        <a:pt x="331" y="475"/>
                                      </a:cubicBezTo>
                                      <a:cubicBezTo>
                                        <a:pt x="294" y="577"/>
                                        <a:pt x="237" y="671"/>
                                        <a:pt x="203" y="774"/>
                                      </a:cubicBezTo>
                                      <a:cubicBezTo>
                                        <a:pt x="68" y="1181"/>
                                        <a:pt x="215" y="730"/>
                                        <a:pt x="118" y="1051"/>
                                      </a:cubicBezTo>
                                      <a:cubicBezTo>
                                        <a:pt x="81" y="1175"/>
                                        <a:pt x="0" y="1303"/>
                                        <a:pt x="0" y="14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119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646464" y="79200"/>
                                  <a:ext cx="281120" cy="728420"/>
                                </a:xfrm>
                                <a:custGeom>
                                  <a:avLst/>
                                  <a:gdLst>
                                    <a:gd name="T0" fmla="*/ 150 w 457"/>
                                    <a:gd name="T1" fmla="*/ 891 h 1435"/>
                                    <a:gd name="T2" fmla="*/ 246 w 457"/>
                                    <a:gd name="T3" fmla="*/ 635 h 1435"/>
                                    <a:gd name="T4" fmla="*/ 374 w 457"/>
                                    <a:gd name="T5" fmla="*/ 283 h 1435"/>
                                    <a:gd name="T6" fmla="*/ 416 w 457"/>
                                    <a:gd name="T7" fmla="*/ 134 h 1435"/>
                                    <a:gd name="T8" fmla="*/ 438 w 457"/>
                                    <a:gd name="T9" fmla="*/ 70 h 1435"/>
                                    <a:gd name="T10" fmla="*/ 448 w 457"/>
                                    <a:gd name="T11" fmla="*/ 38 h 1435"/>
                                    <a:gd name="T12" fmla="*/ 395 w 457"/>
                                    <a:gd name="T13" fmla="*/ 219 h 1435"/>
                                    <a:gd name="T14" fmla="*/ 331 w 457"/>
                                    <a:gd name="T15" fmla="*/ 475 h 1435"/>
                                    <a:gd name="T16" fmla="*/ 203 w 457"/>
                                    <a:gd name="T17" fmla="*/ 774 h 1435"/>
                                    <a:gd name="T18" fmla="*/ 118 w 457"/>
                                    <a:gd name="T19" fmla="*/ 1051 h 1435"/>
                                    <a:gd name="T20" fmla="*/ 0 w 457"/>
                                    <a:gd name="T21" fmla="*/ 1435 h 14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57" h="1435">
                                      <a:moveTo>
                                        <a:pt x="150" y="891"/>
                                      </a:moveTo>
                                      <a:cubicBezTo>
                                        <a:pt x="215" y="786"/>
                                        <a:pt x="208" y="754"/>
                                        <a:pt x="246" y="635"/>
                                      </a:cubicBezTo>
                                      <a:cubicBezTo>
                                        <a:pt x="284" y="517"/>
                                        <a:pt x="339" y="402"/>
                                        <a:pt x="374" y="283"/>
                                      </a:cubicBezTo>
                                      <a:cubicBezTo>
                                        <a:pt x="457" y="0"/>
                                        <a:pt x="349" y="315"/>
                                        <a:pt x="416" y="134"/>
                                      </a:cubicBezTo>
                                      <a:cubicBezTo>
                                        <a:pt x="424" y="113"/>
                                        <a:pt x="431" y="91"/>
                                        <a:pt x="438" y="70"/>
                                      </a:cubicBezTo>
                                      <a:cubicBezTo>
                                        <a:pt x="442" y="59"/>
                                        <a:pt x="450" y="27"/>
                                        <a:pt x="448" y="38"/>
                                      </a:cubicBezTo>
                                      <a:cubicBezTo>
                                        <a:pt x="427" y="150"/>
                                        <a:pt x="451" y="37"/>
                                        <a:pt x="395" y="219"/>
                                      </a:cubicBezTo>
                                      <a:cubicBezTo>
                                        <a:pt x="369" y="303"/>
                                        <a:pt x="361" y="392"/>
                                        <a:pt x="331" y="475"/>
                                      </a:cubicBezTo>
                                      <a:cubicBezTo>
                                        <a:pt x="294" y="577"/>
                                        <a:pt x="237" y="671"/>
                                        <a:pt x="203" y="774"/>
                                      </a:cubicBezTo>
                                      <a:cubicBezTo>
                                        <a:pt x="68" y="1181"/>
                                        <a:pt x="215" y="730"/>
                                        <a:pt x="118" y="1051"/>
                                      </a:cubicBezTo>
                                      <a:cubicBezTo>
                                        <a:pt x="81" y="1175"/>
                                        <a:pt x="0" y="1303"/>
                                        <a:pt x="0" y="14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120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832761" y="232023"/>
                                  <a:ext cx="281120" cy="727862"/>
                                </a:xfrm>
                                <a:custGeom>
                                  <a:avLst/>
                                  <a:gdLst>
                                    <a:gd name="T0" fmla="*/ 150 w 457"/>
                                    <a:gd name="T1" fmla="*/ 891 h 1435"/>
                                    <a:gd name="T2" fmla="*/ 246 w 457"/>
                                    <a:gd name="T3" fmla="*/ 635 h 1435"/>
                                    <a:gd name="T4" fmla="*/ 374 w 457"/>
                                    <a:gd name="T5" fmla="*/ 283 h 1435"/>
                                    <a:gd name="T6" fmla="*/ 416 w 457"/>
                                    <a:gd name="T7" fmla="*/ 134 h 1435"/>
                                    <a:gd name="T8" fmla="*/ 438 w 457"/>
                                    <a:gd name="T9" fmla="*/ 70 h 1435"/>
                                    <a:gd name="T10" fmla="*/ 448 w 457"/>
                                    <a:gd name="T11" fmla="*/ 38 h 1435"/>
                                    <a:gd name="T12" fmla="*/ 395 w 457"/>
                                    <a:gd name="T13" fmla="*/ 219 h 1435"/>
                                    <a:gd name="T14" fmla="*/ 331 w 457"/>
                                    <a:gd name="T15" fmla="*/ 475 h 1435"/>
                                    <a:gd name="T16" fmla="*/ 203 w 457"/>
                                    <a:gd name="T17" fmla="*/ 774 h 1435"/>
                                    <a:gd name="T18" fmla="*/ 118 w 457"/>
                                    <a:gd name="T19" fmla="*/ 1051 h 1435"/>
                                    <a:gd name="T20" fmla="*/ 0 w 457"/>
                                    <a:gd name="T21" fmla="*/ 1435 h 14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57" h="1435">
                                      <a:moveTo>
                                        <a:pt x="150" y="891"/>
                                      </a:moveTo>
                                      <a:cubicBezTo>
                                        <a:pt x="215" y="786"/>
                                        <a:pt x="208" y="754"/>
                                        <a:pt x="246" y="635"/>
                                      </a:cubicBezTo>
                                      <a:cubicBezTo>
                                        <a:pt x="284" y="517"/>
                                        <a:pt x="339" y="402"/>
                                        <a:pt x="374" y="283"/>
                                      </a:cubicBezTo>
                                      <a:cubicBezTo>
                                        <a:pt x="457" y="0"/>
                                        <a:pt x="349" y="315"/>
                                        <a:pt x="416" y="134"/>
                                      </a:cubicBezTo>
                                      <a:cubicBezTo>
                                        <a:pt x="424" y="113"/>
                                        <a:pt x="431" y="91"/>
                                        <a:pt x="438" y="70"/>
                                      </a:cubicBezTo>
                                      <a:cubicBezTo>
                                        <a:pt x="442" y="59"/>
                                        <a:pt x="450" y="27"/>
                                        <a:pt x="448" y="38"/>
                                      </a:cubicBezTo>
                                      <a:cubicBezTo>
                                        <a:pt x="427" y="150"/>
                                        <a:pt x="451" y="37"/>
                                        <a:pt x="395" y="219"/>
                                      </a:cubicBezTo>
                                      <a:cubicBezTo>
                                        <a:pt x="369" y="303"/>
                                        <a:pt x="361" y="392"/>
                                        <a:pt x="331" y="475"/>
                                      </a:cubicBezTo>
                                      <a:cubicBezTo>
                                        <a:pt x="294" y="577"/>
                                        <a:pt x="237" y="671"/>
                                        <a:pt x="203" y="774"/>
                                      </a:cubicBezTo>
                                      <a:cubicBezTo>
                                        <a:pt x="68" y="1181"/>
                                        <a:pt x="215" y="730"/>
                                        <a:pt x="118" y="1051"/>
                                      </a:cubicBezTo>
                                      <a:cubicBezTo>
                                        <a:pt x="81" y="1175"/>
                                        <a:pt x="0" y="1303"/>
                                        <a:pt x="0" y="14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8009" y="484126"/>
                                  <a:ext cx="1340896" cy="173460"/>
                                </a:xfrm>
                                <a:custGeom>
                                  <a:avLst/>
                                  <a:gdLst>
                                    <a:gd name="T0" fmla="*/ 118 w 2112"/>
                                    <a:gd name="T1" fmla="*/ 103 h 274"/>
                                    <a:gd name="T2" fmla="*/ 2112 w 2112"/>
                                    <a:gd name="T3" fmla="*/ 71 h 274"/>
                                    <a:gd name="T4" fmla="*/ 587 w 2112"/>
                                    <a:gd name="T5" fmla="*/ 103 h 274"/>
                                    <a:gd name="T6" fmla="*/ 224 w 2112"/>
                                    <a:gd name="T7" fmla="*/ 210 h 274"/>
                                    <a:gd name="T8" fmla="*/ 107 w 2112"/>
                                    <a:gd name="T9" fmla="*/ 252 h 274"/>
                                    <a:gd name="T10" fmla="*/ 43 w 2112"/>
                                    <a:gd name="T11" fmla="*/ 263 h 274"/>
                                    <a:gd name="T12" fmla="*/ 11 w 2112"/>
                                    <a:gd name="T13" fmla="*/ 274 h 274"/>
                                    <a:gd name="T14" fmla="*/ 96 w 2112"/>
                                    <a:gd name="T15" fmla="*/ 263 h 274"/>
                                    <a:gd name="T16" fmla="*/ 374 w 2112"/>
                                    <a:gd name="T17" fmla="*/ 210 h 274"/>
                                    <a:gd name="T18" fmla="*/ 1792 w 2112"/>
                                    <a:gd name="T19" fmla="*/ 199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112" h="274">
                                      <a:moveTo>
                                        <a:pt x="118" y="103"/>
                                      </a:moveTo>
                                      <a:cubicBezTo>
                                        <a:pt x="936" y="30"/>
                                        <a:pt x="274" y="82"/>
                                        <a:pt x="2112" y="71"/>
                                      </a:cubicBezTo>
                                      <a:cubicBezTo>
                                        <a:pt x="1605" y="119"/>
                                        <a:pt x="1086" y="0"/>
                                        <a:pt x="587" y="103"/>
                                      </a:cubicBezTo>
                                      <a:cubicBezTo>
                                        <a:pt x="474" y="158"/>
                                        <a:pt x="341" y="164"/>
                                        <a:pt x="224" y="210"/>
                                      </a:cubicBezTo>
                                      <a:cubicBezTo>
                                        <a:pt x="187" y="225"/>
                                        <a:pt x="145" y="242"/>
                                        <a:pt x="107" y="252"/>
                                      </a:cubicBezTo>
                                      <a:cubicBezTo>
                                        <a:pt x="86" y="257"/>
                                        <a:pt x="64" y="258"/>
                                        <a:pt x="43" y="263"/>
                                      </a:cubicBezTo>
                                      <a:cubicBezTo>
                                        <a:pt x="32" y="266"/>
                                        <a:pt x="0" y="274"/>
                                        <a:pt x="11" y="274"/>
                                      </a:cubicBezTo>
                                      <a:cubicBezTo>
                                        <a:pt x="40" y="274"/>
                                        <a:pt x="68" y="267"/>
                                        <a:pt x="96" y="263"/>
                                      </a:cubicBezTo>
                                      <a:cubicBezTo>
                                        <a:pt x="188" y="233"/>
                                        <a:pt x="276" y="211"/>
                                        <a:pt x="374" y="210"/>
                                      </a:cubicBezTo>
                                      <a:cubicBezTo>
                                        <a:pt x="847" y="204"/>
                                        <a:pt x="1792" y="199"/>
                                        <a:pt x="1792" y="19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5C02E5E" id="Lienzo 115" o:spid="_x0000_s1026" editas="canvas" style="width:110.15pt;height:87pt;mso-position-horizontal-relative:char;mso-position-vertical-relative:line" coordsize="13989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3989;height:11049;visibility:visible;mso-wrap-style:square">
                        <v:fill o:detectmouseclick="t"/>
                        <v:path o:connecttype="none"/>
                      </v:shape>
                      <v:shape id="Freeform 117" o:spid="_x0000_s1028" style="position:absolute;left:4707;top:792;width:2811;height:7284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1v70A&#10;AADaAAAADwAAAGRycy9kb3ducmV2LnhtbERPzYrCMBC+C/sOYRb2pumKqFTTIgXF41p9gKEZ22Iz&#10;KUnWVp9+Iyx4Gj6+39nmo+nEnZxvLSv4niUgiCurW64VXM776RqED8gaO8uk4EEe8uxjssVU24FP&#10;dC9DLWII+xQVNCH0qZS+asign9meOHJX6wyGCF0ttcMhhptOzpNkKQ22HBsa7KloqLqVv0bB4lBp&#10;9sNztV/9dI+idMX8Ygulvj7H3QZEoDG8xf/uo47z4fXK68rs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et1v70AAADaAAAADwAAAAAAAAAAAAAAAACYAgAAZHJzL2Rvd25yZXYu&#10;eG1sUEsFBgAAAAAEAAQA9QAAAII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  <v:path arrowok="t" o:connecttype="custom" o:connectlocs="92271,452280;151325,322332;230063,143654;255899,68020;269432,35533;275584,19289;242981,111167;203612,241115;124874,392890;72587,533498;0,728420" o:connectangles="0,0,0,0,0,0,0,0,0,0,0"/>
                      </v:shape>
                      <v:shape id="Freeform 118" o:spid="_x0000_s1029" style="position:absolute;left:6230;top:2320;width:2811;height:7278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VOU8AA&#10;AADaAAAADwAAAGRycy9kb3ducmV2LnhtbESP0YrCMBRE34X9h3AX9k3TdcUu1ShLQfFRqx9wae62&#10;xeamJNFWv94Igo/DzJxhluvBtOJKzjeWFXxPEhDEpdUNVwpOx834F4QPyBpby6TgRh7Wq4/REjNt&#10;ez7QtQiViBD2GSqoQ+gyKX1Zk0E/sR1x9P6tMxiidJXUDvsIN62cJslcGmw4LtTYUV5TeS4uRsFs&#10;W2r2/T3dpPv2lhcun55srtTX5/C3ABFoCO/wq73TCn7geSXeAL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nVOU8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  <v:path arrowok="t" o:connecttype="custom" o:connectlocs="92271,451934;151325,322085;230063,143544;255899,67968;269432,35505;275584,19274;242981,111081;203612,240930;124874,392589;72587,533089;0,727862" o:connectangles="0,0,0,0,0,0,0,0,0,0,0"/>
                      </v:shape>
                      <v:shape id="Freeform 119" o:spid="_x0000_s1030" style="position:absolute;left:6464;top:792;width:2811;height:7284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zWJ8AA&#10;AADaAAAADwAAAGRycy9kb3ducmV2LnhtbESPwWrDMBBE74X+g9hCb7WcUOrgRAnBkNJj6vgDFmtj&#10;m1grI6mx3a+PAoEch5k3w2x2k+nFlZzvLCtYJCkI4trqjhsF1enwsQLhA7LG3jIpmMnDbvv6ssFc&#10;25F/6VqGRsQS9jkqaEMYcil93ZJBn9iBOHpn6wyGKF0jtcMxlpteLtP0SxrsOC60OFDRUn0p/4yC&#10;z+9asx//s0N27OeidMWysoVS72/Tfg0i0BSe4Qf9oyMH9yvxBsjt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zWJ8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  <v:path arrowok="t" o:connecttype="custom" o:connectlocs="92271,452280;151325,322332;230063,143654;255899,68020;269432,35533;275584,19289;242981,111167;203612,241115;124874,392890;72587,533498;0,728420" o:connectangles="0,0,0,0,0,0,0,0,0,0,0"/>
                      </v:shape>
                      <v:shape id="Freeform 120" o:spid="_x0000_s1031" style="position:absolute;left:8327;top:2320;width:2811;height:7278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zvMAA&#10;AADaAAAADwAAAGRycy9kb3ducmV2LnhtbESP0YrCMBRE34X9h3AX9k3TldUu1ShLQfFRqx9wae62&#10;xeamJNFWv94Igo/DzJxhluvBtOJKzjeWFXxPEhDEpdUNVwpOx834F4QPyBpby6TgRh7Wq4/REjNt&#10;ez7QtQiViBD2GSqoQ+gyKX1Zk0E/sR1x9P6tMxiidJXUDvsIN62cJslcGmw4LtTYUV5TeS4uRsHP&#10;ttTs+3u6SfftLS9cPj3ZXKmvz+FvASLQEN7hV3unFczgeSXeAL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BzvM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  <v:path arrowok="t" o:connecttype="custom" o:connectlocs="92271,451934;151325,322085;230063,143544;255899,67968;269432,35505;275584,19274;242981,111081;203612,240930;124874,392589;72587,533089;0,727862" o:connectangles="0,0,0,0,0,0,0,0,0,0,0"/>
                      </v:shape>
                      <v:shape id="Freeform 121" o:spid="_x0000_s1032" style="position:absolute;left:580;top:4841;width:13409;height:1734;visibility:visible;mso-wrap-style:square;v-text-anchor:top" coordsize="2112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F0RcQA&#10;AADaAAAADwAAAGRycy9kb3ducmV2LnhtbESPT2vCQBTE70K/w/IKXkQ3ba2ENBspQsEeFJoW7PGR&#10;fU1Cs29Dds2fb+8KgsdhZn7DpNvRNKKnztWWFTytIhDEhdU1lwp+vj+WMQjnkTU2lknBRA622cMs&#10;xUTbgb+oz30pAoRdggoq79tESldUZNCtbEscvD/bGfRBdqXUHQ4Bbhr5HEUbabDmsFBhS7uKiv/8&#10;bBT8xodXPcWL4XB86b2eTrn9XOdKzR/H9zcQnkZ/D9/ae61gA9cr4Qb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xdEXEAAAA2gAAAA8AAAAAAAAAAAAAAAAAmAIAAGRycy9k&#10;b3ducmV2LnhtbFBLBQYAAAAABAAEAPUAAACJAwAAAAA=&#10;" path="m118,103c936,30,274,82,2112,71,1605,119,1086,,587,103,474,158,341,164,224,210v-37,15,-79,32,-117,42c86,257,64,258,43,263,32,266,,274,11,274v29,,57,-7,85,-11c188,233,276,211,374,210v473,-6,1418,-11,1418,-11e" filled="f">
                        <v:path arrowok="t" o:connecttype="custom" o:connectlocs="74917,65206;1340896,44948;372683,65206;142216,132944;67934,159533;27300,166496;6984,173460;60950,166496;237450,132944;1137730,125980" o:connectangles="0,0,0,0,0,0,0,0,0,0"/>
                      </v:shape>
                      <w10:anchorlock/>
                    </v:group>
                  </w:pict>
                </mc:Fallback>
              </mc:AlternateContent>
            </w:r>
          </w:p>
          <w:p w:rsidR="00446178" w:rsidRPr="0038534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DEL REPRESENTANTE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Indicar el nombre </w:t>
            </w:r>
            <w:r w:rsidRPr="00857E4C">
              <w:rPr>
                <w:rFonts w:ascii="Arial" w:hAnsi="Arial" w:cs="Arial"/>
                <w:sz w:val="20"/>
                <w:szCs w:val="20"/>
              </w:rPr>
              <w:t>completo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Representante Legal y Cargo en la empresa o Asociación de empresas que adquirieron las bases de la licitación, que firma.</w:t>
            </w:r>
          </w:p>
          <w:p w:rsidR="00446178" w:rsidRPr="004656BD" w:rsidRDefault="00446178" w:rsidP="004656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C. Ing. Pedro Ramírez Vázquez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Director General </w:t>
            </w:r>
          </w:p>
        </w:tc>
      </w:tr>
    </w:tbl>
    <w:p w:rsidR="00446178" w:rsidRDefault="00446178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46178" w:rsidRDefault="00446178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4656BD" w:rsidRDefault="007D562E" w:rsidP="004656B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4656BD">
        <w:rPr>
          <w:rFonts w:ascii="Arial" w:hAnsi="Arial" w:cs="Arial"/>
          <w:b/>
          <w:sz w:val="20"/>
          <w:szCs w:val="20"/>
        </w:rPr>
        <w:t xml:space="preserve"> CONTROL DE CAMBIOS </w:t>
      </w:r>
    </w:p>
    <w:p w:rsidR="007D562E" w:rsidRPr="002A12A2" w:rsidRDefault="007D562E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4656BD" w:rsidTr="00D73C6C">
        <w:trPr>
          <w:cantSplit/>
          <w:trHeight w:val="328"/>
          <w:tblHeader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4656BD" w:rsidTr="00D73C6C">
        <w:trPr>
          <w:cantSplit/>
          <w:trHeight w:val="318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4656BD" w:rsidTr="00D73C6C">
        <w:trPr>
          <w:cantSplit/>
          <w:trHeight w:val="365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4656BD">
            <w:pPr>
              <w:pStyle w:val="Prrafodelista"/>
              <w:numPr>
                <w:ilvl w:val="0"/>
                <w:numId w:val="8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4656BD" w:rsidRDefault="004656BD" w:rsidP="004656BD">
            <w:pPr>
              <w:pStyle w:val="Prrafodelista"/>
              <w:numPr>
                <w:ilvl w:val="0"/>
                <w:numId w:val="8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4656BD" w:rsidRDefault="004656BD" w:rsidP="004656BD">
            <w:pPr>
              <w:pStyle w:val="Prrafodelista"/>
              <w:numPr>
                <w:ilvl w:val="0"/>
                <w:numId w:val="8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4656BD" w:rsidTr="00D73C6C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4656BD" w:rsidTr="00D73C6C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4656BD" w:rsidTr="00D73C6C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sectPr w:rsidR="007D562E" w:rsidRPr="002A12A2" w:rsidSect="00C002E8">
      <w:headerReference w:type="default" r:id="rId8"/>
      <w:footerReference w:type="default" r:id="rId9"/>
      <w:headerReference w:type="first" r:id="rId10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93B" w:rsidRDefault="004A493B" w:rsidP="00F0607A">
      <w:pPr>
        <w:spacing w:after="0" w:line="240" w:lineRule="auto"/>
      </w:pPr>
      <w:r>
        <w:separator/>
      </w:r>
    </w:p>
  </w:endnote>
  <w:endnote w:type="continuationSeparator" w:id="0">
    <w:p w:rsidR="004A493B" w:rsidRDefault="004A493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977884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142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142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  <w:r w:rsidRPr="004656BD"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  <w:t>MP-200-PR02-P01-F61</w:t>
            </w: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  <w:t>DICIEMBRE 2013</w:t>
            </w: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</w:p>
          <w:p w:rsidR="004656BD" w:rsidRPr="004656BD" w:rsidRDefault="004A493B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93B" w:rsidRDefault="004A493B" w:rsidP="00F0607A">
      <w:pPr>
        <w:spacing w:after="0" w:line="240" w:lineRule="auto"/>
      </w:pPr>
      <w:r>
        <w:separator/>
      </w:r>
    </w:p>
  </w:footnote>
  <w:footnote w:type="continuationSeparator" w:id="0">
    <w:p w:rsidR="004A493B" w:rsidRDefault="004A493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69"/>
      <w:gridCol w:w="4393"/>
      <w:gridCol w:w="3143"/>
    </w:tblGrid>
    <w:tr w:rsidR="00970C55" w:rsidRPr="005A2E7D" w:rsidTr="004656BD">
      <w:trPr>
        <w:trHeight w:val="293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446178" w:rsidP="004656BD">
          <w:pPr>
            <w:jc w:val="center"/>
          </w:pPr>
          <w:r>
            <w:rPr>
              <w:noProof/>
              <w:lang w:eastAsia="es-MX"/>
            </w:rPr>
            <w:drawing>
              <wp:inline distT="0" distB="0" distL="0" distR="0" wp14:anchorId="7D1A265A" wp14:editId="6F3E56BC">
                <wp:extent cx="1667515" cy="978010"/>
                <wp:effectExtent l="0" t="0" r="889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9493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color w:val="auto"/>
            <w:sz w:val="20"/>
            <w:szCs w:val="20"/>
          </w:rPr>
          <w:alias w:val="Asunto"/>
          <w:id w:val="187951881"/>
          <w:placeholder>
            <w:docPart w:val="2F5BA4CC58C74EA49C07088F54DEB5B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5A2E7D" w:rsidRDefault="00E16C1A" w:rsidP="00CA0361">
              <w:pPr>
                <w:pStyle w:val="Default"/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GUIA DE LLENADO DE DOCUMENTOS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446178" w:rsidRDefault="00970C55" w:rsidP="001E4947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446178">
            <w:rPr>
              <w:b/>
              <w:color w:val="C00000"/>
              <w:sz w:val="16"/>
              <w:szCs w:val="16"/>
            </w:rPr>
            <w:t xml:space="preserve">CÓDIGO: </w:t>
          </w:r>
          <w:r w:rsidR="001C643A" w:rsidRPr="00446178">
            <w:rPr>
              <w:b/>
              <w:color w:val="C00000"/>
              <w:sz w:val="16"/>
              <w:szCs w:val="16"/>
            </w:rPr>
            <w:t>MP-</w:t>
          </w:r>
          <w:r w:rsidR="00D45C6B" w:rsidRPr="00446178">
            <w:rPr>
              <w:b/>
              <w:color w:val="C00000"/>
              <w:sz w:val="16"/>
              <w:szCs w:val="16"/>
            </w:rPr>
            <w:t>200</w:t>
          </w:r>
          <w:r w:rsidR="001C643A" w:rsidRPr="00446178">
            <w:rPr>
              <w:b/>
              <w:color w:val="C00000"/>
              <w:sz w:val="16"/>
              <w:szCs w:val="16"/>
            </w:rPr>
            <w:t>-PR02-P01-F61</w:t>
          </w:r>
        </w:p>
      </w:tc>
    </w:tr>
    <w:tr w:rsidR="00970C55" w:rsidRPr="005A2E7D" w:rsidTr="004656BD">
      <w:trPr>
        <w:trHeight w:val="585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1C643A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sdt>
            <w:sdtPr>
              <w:rPr>
                <w:color w:val="auto"/>
                <w:sz w:val="20"/>
                <w:szCs w:val="20"/>
              </w:rPr>
              <w:alias w:val="Categoría"/>
              <w:id w:val="104336776"/>
              <w:placeholder>
                <w:docPart w:val="C594CFBF505D4CD08FE50E76AA3234A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4656BD">
                <w:rPr>
                  <w:sz w:val="20"/>
                  <w:szCs w:val="20"/>
                </w:rPr>
                <w:t>V.4</w:t>
              </w:r>
            </w:sdtContent>
          </w:sdt>
        </w:p>
      </w:tc>
    </w:tr>
    <w:tr w:rsidR="00970C55" w:rsidRPr="005A2E7D" w:rsidTr="004656BD">
      <w:trPr>
        <w:trHeight w:val="58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sdt>
        <w:sdtPr>
          <w:rPr>
            <w:b/>
            <w:color w:val="C00000"/>
            <w:sz w:val="20"/>
            <w:szCs w:val="20"/>
          </w:rPr>
          <w:alias w:val="Título"/>
          <w:id w:val="187951877"/>
          <w:placeholder>
            <w:docPart w:val="E71303345E9E4831BBD3B84949F000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446178" w:rsidRDefault="00E16C1A" w:rsidP="00E01408">
              <w:pPr>
                <w:pStyle w:val="Default"/>
                <w:jc w:val="center"/>
                <w:rPr>
                  <w:b/>
                  <w:color w:val="C00000"/>
                  <w:sz w:val="20"/>
                  <w:szCs w:val="20"/>
                </w:rPr>
              </w:pPr>
              <w:r w:rsidRPr="00446178">
                <w:rPr>
                  <w:b/>
                  <w:color w:val="C00000"/>
                  <w:sz w:val="20"/>
                  <w:szCs w:val="20"/>
                </w:rPr>
                <w:t>PROGRAMA A COSTO DIRECTO DE MATERIALES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4656BD" w:rsidP="002B604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970C55" w:rsidRPr="005A2E7D" w:rsidTr="004656BD">
      <w:trPr>
        <w:trHeight w:val="50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B604B" w:rsidRDefault="0078119E" w:rsidP="00C002E8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="00970C55"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A31427">
            <w:rPr>
              <w:noProof/>
              <w:sz w:val="20"/>
              <w:szCs w:val="20"/>
            </w:rPr>
            <w:t>3</w:t>
          </w:r>
          <w:r w:rsidRPr="002B604B">
            <w:rPr>
              <w:sz w:val="20"/>
              <w:szCs w:val="20"/>
            </w:rPr>
            <w:fldChar w:fldCharType="end"/>
          </w:r>
          <w:r w:rsidR="00970C55">
            <w:rPr>
              <w:sz w:val="20"/>
              <w:szCs w:val="20"/>
            </w:rPr>
            <w:t xml:space="preserve"> DE </w:t>
          </w:r>
          <w:r w:rsidR="004A493B">
            <w:fldChar w:fldCharType="begin"/>
          </w:r>
          <w:r w:rsidR="004A493B">
            <w:instrText xml:space="preserve"> NUMPAGES  \* Arabic  \* MERGEFORMAT </w:instrText>
          </w:r>
          <w:r w:rsidR="004A493B">
            <w:fldChar w:fldCharType="separate"/>
          </w:r>
          <w:r w:rsidR="00A31427" w:rsidRPr="00A31427">
            <w:rPr>
              <w:noProof/>
              <w:sz w:val="20"/>
              <w:szCs w:val="20"/>
            </w:rPr>
            <w:t>3</w:t>
          </w:r>
          <w:r w:rsidR="004A493B">
            <w:rPr>
              <w:noProof/>
              <w:sz w:val="20"/>
              <w:szCs w:val="20"/>
            </w:rPr>
            <w:fldChar w:fldCharType="end"/>
          </w:r>
        </w:p>
      </w:tc>
    </w:tr>
  </w:tbl>
  <w:p w:rsidR="00970C55" w:rsidRDefault="00970C55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78119E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16B9"/>
    <w:rsid w:val="00002AEB"/>
    <w:rsid w:val="000122B5"/>
    <w:rsid w:val="00012311"/>
    <w:rsid w:val="0001509F"/>
    <w:rsid w:val="00023F68"/>
    <w:rsid w:val="00023FAF"/>
    <w:rsid w:val="00031DEA"/>
    <w:rsid w:val="00033219"/>
    <w:rsid w:val="0003719E"/>
    <w:rsid w:val="00037A7D"/>
    <w:rsid w:val="00043659"/>
    <w:rsid w:val="00044F35"/>
    <w:rsid w:val="00045233"/>
    <w:rsid w:val="000474D4"/>
    <w:rsid w:val="000479F6"/>
    <w:rsid w:val="0005104C"/>
    <w:rsid w:val="00051710"/>
    <w:rsid w:val="00060E8B"/>
    <w:rsid w:val="00061F46"/>
    <w:rsid w:val="00081C79"/>
    <w:rsid w:val="00082529"/>
    <w:rsid w:val="00082A71"/>
    <w:rsid w:val="00083088"/>
    <w:rsid w:val="000A0BE2"/>
    <w:rsid w:val="000A396E"/>
    <w:rsid w:val="000A3A58"/>
    <w:rsid w:val="000A4425"/>
    <w:rsid w:val="000A5F54"/>
    <w:rsid w:val="000B2F70"/>
    <w:rsid w:val="000B40CC"/>
    <w:rsid w:val="000B7431"/>
    <w:rsid w:val="000C4AF3"/>
    <w:rsid w:val="000D0B75"/>
    <w:rsid w:val="000D4AD8"/>
    <w:rsid w:val="000D7D08"/>
    <w:rsid w:val="00101C7B"/>
    <w:rsid w:val="00115F5A"/>
    <w:rsid w:val="00116804"/>
    <w:rsid w:val="001239BD"/>
    <w:rsid w:val="001245EB"/>
    <w:rsid w:val="00154158"/>
    <w:rsid w:val="001619C6"/>
    <w:rsid w:val="0016337A"/>
    <w:rsid w:val="001656FC"/>
    <w:rsid w:val="00166C10"/>
    <w:rsid w:val="00185955"/>
    <w:rsid w:val="001970A2"/>
    <w:rsid w:val="001A57E5"/>
    <w:rsid w:val="001A65DC"/>
    <w:rsid w:val="001B0714"/>
    <w:rsid w:val="001B54C9"/>
    <w:rsid w:val="001B590D"/>
    <w:rsid w:val="001B6D65"/>
    <w:rsid w:val="001B7B5A"/>
    <w:rsid w:val="001C1908"/>
    <w:rsid w:val="001C305C"/>
    <w:rsid w:val="001C643A"/>
    <w:rsid w:val="001D122F"/>
    <w:rsid w:val="001E0553"/>
    <w:rsid w:val="001E36B5"/>
    <w:rsid w:val="001E3BAD"/>
    <w:rsid w:val="001E4947"/>
    <w:rsid w:val="001F200D"/>
    <w:rsid w:val="001F6328"/>
    <w:rsid w:val="00203BB2"/>
    <w:rsid w:val="00207FD4"/>
    <w:rsid w:val="002144C0"/>
    <w:rsid w:val="00214822"/>
    <w:rsid w:val="002171B9"/>
    <w:rsid w:val="00224B91"/>
    <w:rsid w:val="0022597B"/>
    <w:rsid w:val="00227CD6"/>
    <w:rsid w:val="002323EB"/>
    <w:rsid w:val="00234F53"/>
    <w:rsid w:val="00237398"/>
    <w:rsid w:val="00246806"/>
    <w:rsid w:val="00251928"/>
    <w:rsid w:val="0025472B"/>
    <w:rsid w:val="0025752F"/>
    <w:rsid w:val="00272D24"/>
    <w:rsid w:val="00294786"/>
    <w:rsid w:val="002A01D6"/>
    <w:rsid w:val="002A35CF"/>
    <w:rsid w:val="002A493C"/>
    <w:rsid w:val="002B2E32"/>
    <w:rsid w:val="002B5BD9"/>
    <w:rsid w:val="002B604B"/>
    <w:rsid w:val="002B76CD"/>
    <w:rsid w:val="002C2747"/>
    <w:rsid w:val="002C292F"/>
    <w:rsid w:val="002C37E5"/>
    <w:rsid w:val="002C3A47"/>
    <w:rsid w:val="002C4B9D"/>
    <w:rsid w:val="002C709B"/>
    <w:rsid w:val="002D083C"/>
    <w:rsid w:val="002D0D00"/>
    <w:rsid w:val="002D1166"/>
    <w:rsid w:val="002D126E"/>
    <w:rsid w:val="002D7B07"/>
    <w:rsid w:val="002E27AE"/>
    <w:rsid w:val="002E4DC2"/>
    <w:rsid w:val="002F3F45"/>
    <w:rsid w:val="00300B57"/>
    <w:rsid w:val="00313ABB"/>
    <w:rsid w:val="0032541A"/>
    <w:rsid w:val="003318AD"/>
    <w:rsid w:val="00341C66"/>
    <w:rsid w:val="00341F7A"/>
    <w:rsid w:val="00342C0F"/>
    <w:rsid w:val="00346751"/>
    <w:rsid w:val="00370409"/>
    <w:rsid w:val="00386C8F"/>
    <w:rsid w:val="00393D41"/>
    <w:rsid w:val="00393DE6"/>
    <w:rsid w:val="003A38A9"/>
    <w:rsid w:val="003A7206"/>
    <w:rsid w:val="003B53A4"/>
    <w:rsid w:val="003D114E"/>
    <w:rsid w:val="003E00AB"/>
    <w:rsid w:val="003E0F44"/>
    <w:rsid w:val="003E6DE5"/>
    <w:rsid w:val="003E7FB2"/>
    <w:rsid w:val="003F1059"/>
    <w:rsid w:val="00414F1E"/>
    <w:rsid w:val="00436DE6"/>
    <w:rsid w:val="0044308E"/>
    <w:rsid w:val="00446178"/>
    <w:rsid w:val="004464CC"/>
    <w:rsid w:val="00463B80"/>
    <w:rsid w:val="004656BD"/>
    <w:rsid w:val="004701A2"/>
    <w:rsid w:val="0047374C"/>
    <w:rsid w:val="00480287"/>
    <w:rsid w:val="00481761"/>
    <w:rsid w:val="00486120"/>
    <w:rsid w:val="00492852"/>
    <w:rsid w:val="004A026C"/>
    <w:rsid w:val="004A493B"/>
    <w:rsid w:val="004A52F1"/>
    <w:rsid w:val="004B55F1"/>
    <w:rsid w:val="004C7981"/>
    <w:rsid w:val="004D4287"/>
    <w:rsid w:val="004E71D8"/>
    <w:rsid w:val="004F35F5"/>
    <w:rsid w:val="004F45AF"/>
    <w:rsid w:val="004F4CB3"/>
    <w:rsid w:val="004F762E"/>
    <w:rsid w:val="005001E2"/>
    <w:rsid w:val="00501F72"/>
    <w:rsid w:val="005111A5"/>
    <w:rsid w:val="005121E7"/>
    <w:rsid w:val="00515E3A"/>
    <w:rsid w:val="005210FE"/>
    <w:rsid w:val="00542862"/>
    <w:rsid w:val="00544E8C"/>
    <w:rsid w:val="0055557A"/>
    <w:rsid w:val="005572FB"/>
    <w:rsid w:val="005640C1"/>
    <w:rsid w:val="00564404"/>
    <w:rsid w:val="005675B4"/>
    <w:rsid w:val="00571823"/>
    <w:rsid w:val="0057295A"/>
    <w:rsid w:val="00585906"/>
    <w:rsid w:val="005A2838"/>
    <w:rsid w:val="005B236C"/>
    <w:rsid w:val="005C1DFD"/>
    <w:rsid w:val="005C6A3A"/>
    <w:rsid w:val="005D774B"/>
    <w:rsid w:val="005E5CB7"/>
    <w:rsid w:val="005E6B06"/>
    <w:rsid w:val="005F24B7"/>
    <w:rsid w:val="005F55F6"/>
    <w:rsid w:val="005F7836"/>
    <w:rsid w:val="0060009F"/>
    <w:rsid w:val="00600E68"/>
    <w:rsid w:val="00603006"/>
    <w:rsid w:val="00603351"/>
    <w:rsid w:val="006047A5"/>
    <w:rsid w:val="00613A6B"/>
    <w:rsid w:val="00626637"/>
    <w:rsid w:val="006304B1"/>
    <w:rsid w:val="00635C58"/>
    <w:rsid w:val="006504F8"/>
    <w:rsid w:val="006562FC"/>
    <w:rsid w:val="00660ABB"/>
    <w:rsid w:val="006663D2"/>
    <w:rsid w:val="00671132"/>
    <w:rsid w:val="00680CD0"/>
    <w:rsid w:val="00692068"/>
    <w:rsid w:val="00695713"/>
    <w:rsid w:val="006A2064"/>
    <w:rsid w:val="006A660D"/>
    <w:rsid w:val="006A6957"/>
    <w:rsid w:val="006B67BF"/>
    <w:rsid w:val="006C192C"/>
    <w:rsid w:val="006C3D19"/>
    <w:rsid w:val="006C7B13"/>
    <w:rsid w:val="006E709B"/>
    <w:rsid w:val="00715E97"/>
    <w:rsid w:val="007166B0"/>
    <w:rsid w:val="007237D9"/>
    <w:rsid w:val="007274C2"/>
    <w:rsid w:val="00730513"/>
    <w:rsid w:val="007347D4"/>
    <w:rsid w:val="00740845"/>
    <w:rsid w:val="007408AC"/>
    <w:rsid w:val="00740FAE"/>
    <w:rsid w:val="00755F01"/>
    <w:rsid w:val="00756CD8"/>
    <w:rsid w:val="00764607"/>
    <w:rsid w:val="007648ED"/>
    <w:rsid w:val="00767E52"/>
    <w:rsid w:val="0077632E"/>
    <w:rsid w:val="0078119E"/>
    <w:rsid w:val="00787AF5"/>
    <w:rsid w:val="007A315E"/>
    <w:rsid w:val="007A6DA5"/>
    <w:rsid w:val="007C10F4"/>
    <w:rsid w:val="007C7188"/>
    <w:rsid w:val="007D562E"/>
    <w:rsid w:val="007D71BC"/>
    <w:rsid w:val="007E45AC"/>
    <w:rsid w:val="007F7E85"/>
    <w:rsid w:val="00802CFA"/>
    <w:rsid w:val="00804013"/>
    <w:rsid w:val="00812062"/>
    <w:rsid w:val="00816B44"/>
    <w:rsid w:val="00824E56"/>
    <w:rsid w:val="0083153D"/>
    <w:rsid w:val="0083413E"/>
    <w:rsid w:val="008503E9"/>
    <w:rsid w:val="00850748"/>
    <w:rsid w:val="00857E4C"/>
    <w:rsid w:val="00864C02"/>
    <w:rsid w:val="008672D0"/>
    <w:rsid w:val="008673C2"/>
    <w:rsid w:val="00873A7E"/>
    <w:rsid w:val="00874C85"/>
    <w:rsid w:val="0088396F"/>
    <w:rsid w:val="0089649E"/>
    <w:rsid w:val="008A0F81"/>
    <w:rsid w:val="008B51D6"/>
    <w:rsid w:val="008B7229"/>
    <w:rsid w:val="008D1C2D"/>
    <w:rsid w:val="008D1E71"/>
    <w:rsid w:val="008D4E93"/>
    <w:rsid w:val="008E3E4F"/>
    <w:rsid w:val="008E71F8"/>
    <w:rsid w:val="008E7D14"/>
    <w:rsid w:val="008F4FB4"/>
    <w:rsid w:val="00906699"/>
    <w:rsid w:val="00911A84"/>
    <w:rsid w:val="00913B1C"/>
    <w:rsid w:val="009164D6"/>
    <w:rsid w:val="00920BD8"/>
    <w:rsid w:val="00924071"/>
    <w:rsid w:val="009258C4"/>
    <w:rsid w:val="009357D4"/>
    <w:rsid w:val="00956179"/>
    <w:rsid w:val="00970C55"/>
    <w:rsid w:val="00972A57"/>
    <w:rsid w:val="00975B87"/>
    <w:rsid w:val="0098210A"/>
    <w:rsid w:val="009C62F7"/>
    <w:rsid w:val="009E245A"/>
    <w:rsid w:val="009F526E"/>
    <w:rsid w:val="00A04F5A"/>
    <w:rsid w:val="00A07BFF"/>
    <w:rsid w:val="00A1307F"/>
    <w:rsid w:val="00A13B6F"/>
    <w:rsid w:val="00A16355"/>
    <w:rsid w:val="00A17EBF"/>
    <w:rsid w:val="00A31427"/>
    <w:rsid w:val="00A37601"/>
    <w:rsid w:val="00A41CF0"/>
    <w:rsid w:val="00A442B6"/>
    <w:rsid w:val="00A5317E"/>
    <w:rsid w:val="00A615EE"/>
    <w:rsid w:val="00A66E4F"/>
    <w:rsid w:val="00A72A07"/>
    <w:rsid w:val="00A80789"/>
    <w:rsid w:val="00A85E53"/>
    <w:rsid w:val="00AA1832"/>
    <w:rsid w:val="00AB4D52"/>
    <w:rsid w:val="00AD28AE"/>
    <w:rsid w:val="00AD3C36"/>
    <w:rsid w:val="00AE77B2"/>
    <w:rsid w:val="00AF48B7"/>
    <w:rsid w:val="00B01C94"/>
    <w:rsid w:val="00B06682"/>
    <w:rsid w:val="00B10AFB"/>
    <w:rsid w:val="00B152AD"/>
    <w:rsid w:val="00B15325"/>
    <w:rsid w:val="00B163EB"/>
    <w:rsid w:val="00B253A3"/>
    <w:rsid w:val="00B3002B"/>
    <w:rsid w:val="00B34358"/>
    <w:rsid w:val="00B42AB9"/>
    <w:rsid w:val="00B46F73"/>
    <w:rsid w:val="00B50888"/>
    <w:rsid w:val="00B53E01"/>
    <w:rsid w:val="00B57538"/>
    <w:rsid w:val="00B60997"/>
    <w:rsid w:val="00B63022"/>
    <w:rsid w:val="00B76392"/>
    <w:rsid w:val="00B82FA5"/>
    <w:rsid w:val="00B9274E"/>
    <w:rsid w:val="00B95D0D"/>
    <w:rsid w:val="00BA0736"/>
    <w:rsid w:val="00BA6468"/>
    <w:rsid w:val="00BB0198"/>
    <w:rsid w:val="00BB01A7"/>
    <w:rsid w:val="00BB0884"/>
    <w:rsid w:val="00BC3810"/>
    <w:rsid w:val="00BD5488"/>
    <w:rsid w:val="00BE17ED"/>
    <w:rsid w:val="00BE7712"/>
    <w:rsid w:val="00C002E8"/>
    <w:rsid w:val="00C01FC5"/>
    <w:rsid w:val="00C114E3"/>
    <w:rsid w:val="00C214DC"/>
    <w:rsid w:val="00C21517"/>
    <w:rsid w:val="00C36459"/>
    <w:rsid w:val="00C42E32"/>
    <w:rsid w:val="00C449B8"/>
    <w:rsid w:val="00C46533"/>
    <w:rsid w:val="00C5157C"/>
    <w:rsid w:val="00C52327"/>
    <w:rsid w:val="00C673A9"/>
    <w:rsid w:val="00C7120E"/>
    <w:rsid w:val="00C77B5E"/>
    <w:rsid w:val="00C9257B"/>
    <w:rsid w:val="00C926DB"/>
    <w:rsid w:val="00CA0361"/>
    <w:rsid w:val="00CB06DF"/>
    <w:rsid w:val="00CD627F"/>
    <w:rsid w:val="00CE3E18"/>
    <w:rsid w:val="00CE6E6B"/>
    <w:rsid w:val="00CF2635"/>
    <w:rsid w:val="00CF4DBA"/>
    <w:rsid w:val="00CF7C55"/>
    <w:rsid w:val="00CF7F52"/>
    <w:rsid w:val="00D0371D"/>
    <w:rsid w:val="00D10EB8"/>
    <w:rsid w:val="00D10FAA"/>
    <w:rsid w:val="00D31A55"/>
    <w:rsid w:val="00D329E4"/>
    <w:rsid w:val="00D32CD6"/>
    <w:rsid w:val="00D33802"/>
    <w:rsid w:val="00D44456"/>
    <w:rsid w:val="00D45C6B"/>
    <w:rsid w:val="00D60EEE"/>
    <w:rsid w:val="00D65764"/>
    <w:rsid w:val="00D66EDF"/>
    <w:rsid w:val="00D679C6"/>
    <w:rsid w:val="00D67AEB"/>
    <w:rsid w:val="00D86008"/>
    <w:rsid w:val="00D870F4"/>
    <w:rsid w:val="00D907CB"/>
    <w:rsid w:val="00DA03F9"/>
    <w:rsid w:val="00DA20C1"/>
    <w:rsid w:val="00DA3DEE"/>
    <w:rsid w:val="00DB3D2B"/>
    <w:rsid w:val="00DB7FD3"/>
    <w:rsid w:val="00DD5470"/>
    <w:rsid w:val="00DE5781"/>
    <w:rsid w:val="00DF5CAF"/>
    <w:rsid w:val="00E01408"/>
    <w:rsid w:val="00E0202A"/>
    <w:rsid w:val="00E054D1"/>
    <w:rsid w:val="00E06216"/>
    <w:rsid w:val="00E133FF"/>
    <w:rsid w:val="00E16C1A"/>
    <w:rsid w:val="00E21F6B"/>
    <w:rsid w:val="00E2285A"/>
    <w:rsid w:val="00E4247C"/>
    <w:rsid w:val="00E5129E"/>
    <w:rsid w:val="00E55263"/>
    <w:rsid w:val="00E5705E"/>
    <w:rsid w:val="00E5738B"/>
    <w:rsid w:val="00E6214C"/>
    <w:rsid w:val="00E7103A"/>
    <w:rsid w:val="00E75716"/>
    <w:rsid w:val="00E91AAB"/>
    <w:rsid w:val="00EA1FC2"/>
    <w:rsid w:val="00EE3844"/>
    <w:rsid w:val="00EF569C"/>
    <w:rsid w:val="00F0607A"/>
    <w:rsid w:val="00F10D5B"/>
    <w:rsid w:val="00F1454C"/>
    <w:rsid w:val="00F46295"/>
    <w:rsid w:val="00F475BF"/>
    <w:rsid w:val="00F510B6"/>
    <w:rsid w:val="00F5631F"/>
    <w:rsid w:val="00F634F8"/>
    <w:rsid w:val="00F6669A"/>
    <w:rsid w:val="00F72AD3"/>
    <w:rsid w:val="00F73FE6"/>
    <w:rsid w:val="00F76F0D"/>
    <w:rsid w:val="00F802D9"/>
    <w:rsid w:val="00F80A23"/>
    <w:rsid w:val="00F811EB"/>
    <w:rsid w:val="00F85A7F"/>
    <w:rsid w:val="00F87F06"/>
    <w:rsid w:val="00F90D57"/>
    <w:rsid w:val="00FA525C"/>
    <w:rsid w:val="00FA6461"/>
    <w:rsid w:val="00FA761F"/>
    <w:rsid w:val="00FB0C10"/>
    <w:rsid w:val="00FB3BC4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BA506A-92F4-4DD6-814C-4E3B7BF6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character" w:customStyle="1" w:styleId="xdtextbox1">
    <w:name w:val="xdtextbox1"/>
    <w:basedOn w:val="Fuentedeprrafopredeter"/>
    <w:rsid w:val="008F4FB4"/>
    <w:rPr>
      <w:color w:val="auto"/>
      <w:bdr w:val="single" w:sz="8" w:space="1" w:color="DCDCDC" w:frame="1"/>
      <w:shd w:val="clear" w:color="auto" w:fill="FFFFFF"/>
    </w:rPr>
  </w:style>
  <w:style w:type="paragraph" w:styleId="Prrafodelista">
    <w:name w:val="List Paragraph"/>
    <w:basedOn w:val="Normal"/>
    <w:uiPriority w:val="34"/>
    <w:qFormat/>
    <w:rsid w:val="0044617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71303345E9E4831BBD3B84949F00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A3186-D525-4AF9-857E-A0EA932DFDA4}"/>
      </w:docPartPr>
      <w:docPartBody>
        <w:p w:rsidR="00B852B2" w:rsidRDefault="00706434">
          <w:r w:rsidRPr="008F01D8">
            <w:rPr>
              <w:rStyle w:val="Textodelmarcadordeposicin"/>
            </w:rPr>
            <w:t>[Título]</w:t>
          </w:r>
        </w:p>
      </w:docPartBody>
    </w:docPart>
    <w:docPart>
      <w:docPartPr>
        <w:name w:val="2F5BA4CC58C74EA49C07088F54DEB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9D889-9EE4-4F5C-97B5-E149075C2D8F}"/>
      </w:docPartPr>
      <w:docPartBody>
        <w:p w:rsidR="00802CE8" w:rsidRDefault="00B852B2">
          <w:r w:rsidRPr="008F01D8">
            <w:rPr>
              <w:rStyle w:val="Textodelmarcadordeposicin"/>
            </w:rPr>
            <w:t>[Asunto]</w:t>
          </w:r>
        </w:p>
      </w:docPartBody>
    </w:docPart>
    <w:docPart>
      <w:docPartPr>
        <w:name w:val="C594CFBF505D4CD08FE50E76AA32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56306-713C-4044-9EC5-BD2209FE8230}"/>
      </w:docPartPr>
      <w:docPartBody>
        <w:p w:rsidR="00430AEF" w:rsidRDefault="0031249D">
          <w:r w:rsidRPr="00FD3936">
            <w:rPr>
              <w:rStyle w:val="Textodelmarcadordeposicin"/>
            </w:rPr>
            <w:t>[Categoría]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434"/>
    <w:rsid w:val="00041A96"/>
    <w:rsid w:val="00144210"/>
    <w:rsid w:val="001F3FF2"/>
    <w:rsid w:val="002F01A8"/>
    <w:rsid w:val="0031249D"/>
    <w:rsid w:val="0039299A"/>
    <w:rsid w:val="00430AEF"/>
    <w:rsid w:val="00607C0A"/>
    <w:rsid w:val="00637F74"/>
    <w:rsid w:val="00706434"/>
    <w:rsid w:val="007263C0"/>
    <w:rsid w:val="00754889"/>
    <w:rsid w:val="007C3A2A"/>
    <w:rsid w:val="00802CE8"/>
    <w:rsid w:val="00844F73"/>
    <w:rsid w:val="008615A9"/>
    <w:rsid w:val="009D5FDD"/>
    <w:rsid w:val="00B84D31"/>
    <w:rsid w:val="00B852B2"/>
    <w:rsid w:val="00C4751D"/>
    <w:rsid w:val="00CB21C4"/>
    <w:rsid w:val="00D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2B2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1249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E72C2-FAC9-427B-9969-82EA8960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689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A COSTO DIRECTO DE MATERIALES</vt:lpstr>
      <vt:lpstr/>
    </vt:vector>
  </TitlesOfParts>
  <Company>Sony Electronics, Inc.</Company>
  <LinksUpToDate>false</LinksUpToDate>
  <CharactersWithSpaces>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A COSTO DIRECTO DE MATERIALES</dc:title>
  <dc:subject>GUIA DE LLENADO DE DOCUMENTOS</dc:subject>
  <dc:creator>UNIDAD DE ASUNTOS JURÍDICOS</dc:creator>
  <cp:keywords>JUNIO DE 2009</cp:keywords>
  <dc:description>PROGRAMA A COSTO DIRECTO DE MATERIALES</dc:description>
  <cp:lastModifiedBy>SCT</cp:lastModifiedBy>
  <cp:revision>7</cp:revision>
  <cp:lastPrinted>2012-12-29T07:04:00Z</cp:lastPrinted>
  <dcterms:created xsi:type="dcterms:W3CDTF">2014-01-22T03:57:00Z</dcterms:created>
  <dcterms:modified xsi:type="dcterms:W3CDTF">2015-11-13T22:32:00Z</dcterms:modified>
  <cp:category>V.4</cp:category>
</cp:coreProperties>
</file>